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дошкольное образовательное учреждение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сад «Умка»</w:t>
      </w:r>
    </w:p>
    <w:p w:rsidR="007313BF" w:rsidRDefault="007313BF" w:rsidP="007313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Лаишевского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7313BF" w:rsidRDefault="007313BF" w:rsidP="007313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Республики Татарстан</w:t>
      </w: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P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13B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Техническое творчество в развитии интеллектуального потенциала детей дошкольного возраста</w:t>
      </w:r>
    </w:p>
    <w:p w:rsidR="007313BF" w:rsidRP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(выступление на августовском совещании воспитателей ДОО «Профессионализм, </w:t>
      </w:r>
      <w:proofErr w:type="spellStart"/>
      <w:r w:rsidRPr="00731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инновациии</w:t>
      </w:r>
      <w:proofErr w:type="spellEnd"/>
      <w:r w:rsidRPr="00731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творчество, успех – основа качеств реализации ФГОС </w:t>
      </w:r>
      <w:proofErr w:type="gramStart"/>
      <w:r w:rsidRPr="00731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</w:t>
      </w:r>
      <w:proofErr w:type="gramEnd"/>
      <w:r w:rsidRPr="00731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Заместитель заведующего по УВР </w:t>
      </w: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Шмакова Юлия Александровна</w:t>
      </w: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3BF" w:rsidRDefault="007313BF" w:rsidP="007313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2014</w:t>
      </w:r>
    </w:p>
    <w:p w:rsidR="00982BC1" w:rsidRPr="001100A9" w:rsidRDefault="00982BC1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Возможно ли техническое творчество в дошкольном учреждении..... </w:t>
      </w:r>
    </w:p>
    <w:p w:rsidR="00982BC1" w:rsidRPr="001100A9" w:rsidRDefault="00982BC1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Обратимся к определениям. Творчество в широком смысле — это деятельность, направленная на получение чего-то нового, неповторимого, и поэтому основным показателем творчества является новизна его результата (художественное произведение, идея, и т.п.). Иначе говоря, новизна результата творческой деятельности носит объективный характер, поскольку создается то, что раньше не существовало. </w:t>
      </w:r>
    </w:p>
    <w:p w:rsidR="00982BC1" w:rsidRPr="00031E30" w:rsidRDefault="00453E1C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ворческие возможности детей проявляются уже в дошкольном возрасте, что доказали  отечественные психологи и педагоги (Л.С. </w:t>
      </w:r>
      <w:proofErr w:type="spellStart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</w:t>
      </w:r>
      <w:proofErr w:type="spellEnd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В.В. Давыдов, А.В. Запорожец, Н.Н. </w:t>
      </w:r>
      <w:proofErr w:type="spellStart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Поддьяков</w:t>
      </w:r>
      <w:proofErr w:type="spellEnd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Ветлугина, Н.П. </w:t>
      </w:r>
      <w:proofErr w:type="spellStart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Сакулина</w:t>
      </w:r>
      <w:proofErr w:type="spellEnd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Е.А. </w:t>
      </w:r>
      <w:proofErr w:type="spellStart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Флерина</w:t>
      </w:r>
      <w:proofErr w:type="spellEnd"/>
      <w:r w:rsidR="00982BC1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 Они определяют детское  творчество как: </w:t>
      </w:r>
    </w:p>
    <w:p w:rsidR="00982BC1" w:rsidRPr="00031E30" w:rsidRDefault="00982BC1" w:rsidP="00453E1C">
      <w:pPr>
        <w:pStyle w:val="a5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ребенком субъективно нового (значимого для </w:t>
      </w:r>
      <w:proofErr w:type="gramStart"/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</w:t>
      </w:r>
      <w:proofErr w:type="gramEnd"/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всего) продукта (рисунка, лепки, рассказа, танца, песенки, игры, придуманных ребенком), </w:t>
      </w:r>
    </w:p>
    <w:p w:rsidR="00982BC1" w:rsidRPr="00031E30" w:rsidRDefault="00982BC1" w:rsidP="00453E1C">
      <w:pPr>
        <w:pStyle w:val="a5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придумывание к </w:t>
      </w:r>
      <w:proofErr w:type="gramStart"/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известному</w:t>
      </w:r>
      <w:proofErr w:type="gramEnd"/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новых, ранее не используемых деталей, по-новому характеризующих создаваемый образ (в рисунке, рассказе и т.п.), придумывание своего начала, конца, новых действий, характеристик героев и т.п.,</w:t>
      </w:r>
    </w:p>
    <w:p w:rsidR="00982BC1" w:rsidRPr="00031E30" w:rsidRDefault="00982BC1" w:rsidP="00453E1C">
      <w:pPr>
        <w:pStyle w:val="a5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усвоенных ранее способов изображения или средств выразительности в новой ситуации (для изображения предметов знакомой формы — на основе овладения мимикой, жестами, вариациями голосов и т.д.), </w:t>
      </w:r>
    </w:p>
    <w:p w:rsidR="00982BC1" w:rsidRPr="00031E30" w:rsidRDefault="00982BC1" w:rsidP="00453E1C">
      <w:pPr>
        <w:pStyle w:val="a5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ребенком инициативы во всем, придумывание разных вариантов изображения, ситуаций, движений.</w:t>
      </w:r>
    </w:p>
    <w:p w:rsidR="00982BC1" w:rsidRDefault="00982BC1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Мы считаем необходимым развивать творческое начало в наших воспитанниках, чтобы в дальнейшей жизни они стали творцами и изобретателями в разных сферах нашей жизни. Так как творческие способности детей развиваются в разных видах деятельности, мы организуем целенаправленный, системный воспитательно-образовательный процесс. </w:t>
      </w:r>
    </w:p>
    <w:p w:rsidR="00982BC1" w:rsidRPr="00AF72DE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</w:t>
      </w: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творчества является актуальной проблемой современной педагогики и став</w:t>
      </w:r>
      <w:r w:rsidR="00453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перед системой образования основную цель - воспитания у подрастающего поколения творческого подхода к преобразованию окружающего мира, активности и самостоятельности мышления, способствующих достижению положительных изменений в жизни общества. Мы должны воспитывать у наших детей пытливость, смекалку, инициативу, воображение, фантазию - т.е. качества, которые находят яркое выражение в творчестве детей. </w:t>
      </w:r>
    </w:p>
    <w:p w:rsidR="00982BC1" w:rsidRPr="00031E30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Важный путь педагогического процесса, создающего эмоционально благоприятную обстановку для каждого ребенка и обеспечивающего его духовное развитие, - усиление внимания к эстетическому воспитанию и формирование художественно-творческих способностей у всех детей, воспитывающихся в дошкольных учреждениях. </w:t>
      </w:r>
    </w:p>
    <w:p w:rsidR="00982BC1" w:rsidRPr="00AF72DE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создания рисунка, поделки ребенок испытывает разнообразные чувства: радуется красивому изображению, созданному им, огорчается, если что-то не получается. В работе над своими произведениями ребенок приобретает различные знания; уточняются и углубляются его представления об окружающем. Создавая работу, ребенок осмысливает качества предметов, запоминает их характерные особенности и детали, овладевает определенными навыками и умениями и учится осознанно их использовать. Обсуждение творческих работ детьми и педагогом помогает ребенку видеть мир не только со своей собственной точки зрения, но и с точки зрения других людей, принимать и понимать интересы другого человека. </w:t>
      </w:r>
    </w:p>
    <w:p w:rsidR="00982BC1" w:rsidRPr="00AF72DE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отечественных и зарубежных специалистов (Я. А. Коменский, И. Г. Песталоцци, Ф. </w:t>
      </w:r>
      <w:proofErr w:type="spellStart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Фребель</w:t>
      </w:r>
      <w:proofErr w:type="spellEnd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свидетельствуют, что художественно-творческие деятельности выполняют терапевтическую функцию, отвлекая детей от грустных, печальных событий, обид, снимают нервное напряжение, страхи, вызывают радостное, приподнятое настроение, обеспечивают положительное эмоциональное состояние </w:t>
      </w: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ребенка. Поэтому так важно широкое включение в педагогический процесс, в жизнь детей разнообразных занятий художественной, творческой деятельностью, создать обстановку эмоционального благополучия, наполнить жизнь детей интересным содержанием, предоставить каждому ребенку пережить радость творчества. Здесь каждый </w:t>
      </w:r>
      <w:proofErr w:type="gramStart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</w:t>
      </w:r>
      <w:proofErr w:type="gramEnd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наиболее полно проявить себя без </w:t>
      </w:r>
      <w:proofErr w:type="gramStart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какого</w:t>
      </w:r>
      <w:proofErr w:type="gramEnd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то ни было давления со стороны взрослого.</w:t>
      </w:r>
    </w:p>
    <w:p w:rsidR="00982BC1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А.А.Волкова, характеризуя творчество дошкольников, писала: «Воспитание творчества – разностороннее и сложное воздействие на ребенка. </w:t>
      </w:r>
      <w:proofErr w:type="gramStart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видели, что в творческой деятельности взрослых принимают участие ум (знания, мышление, воображение), характер (смелость, настойчивость), чувство (любовь к красоте, увлечение образом, мыслью).</w:t>
      </w:r>
      <w:proofErr w:type="gramEnd"/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же стороны личности мы должны воспитывать и у ребенка для того, чтобы успешнее развивать в нем творчество. Обогатить ум ребенка разнообразными представлениями, некоторыми знаниями – значит дать обильную пищу для творчества детей. Научить их внимательно присматриваться, быть наблюдательными – значит сделать их представления ясными, более полными. Это поможет детям ярче воспроизводить в своем творчестве виденное ими».</w:t>
      </w:r>
      <w:r w:rsidR="00981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1786" w:rsidRPr="00AF72DE" w:rsidRDefault="00981786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творчество принимает немаловажную роль в развитии интеллектуального потенциала детей дошкольного возраста.</w:t>
      </w:r>
    </w:p>
    <w:p w:rsidR="00453E1C" w:rsidRDefault="00244FA4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82BC1"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опросы от своих воспитанников «А я хорошо сделал?», «У меня красиво получилось?» часто слышит каждый, каждый, кто старается понять ребенка, ввести его в мир творчества, фантазии. Дети очень любят рассматривать свои поделки, рисунки, изделия и т.д. Они могут возвращаться к ним неоднократно. Мы постоянно видим живой интерес детей к созданным им изделиям, в которых они находят все новые и новые привлекательные подробности. </w:t>
      </w:r>
      <w:r w:rsidR="00453E1C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какой гордостью они показывают </w:t>
      </w:r>
      <w:r w:rsidR="00453E1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453E1C"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окружающим, своим родителям. Мы надеемся, что благодаря нашей педагогической деятельности в наших воспитанниках непременно разовьются творческие способности. </w:t>
      </w:r>
    </w:p>
    <w:p w:rsidR="00982BC1" w:rsidRDefault="00982BC1" w:rsidP="00453E1C">
      <w:pPr>
        <w:tabs>
          <w:tab w:val="left" w:pos="18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30">
        <w:rPr>
          <w:rFonts w:ascii="Times New Roman" w:hAnsi="Times New Roman" w:cs="Times New Roman"/>
          <w:sz w:val="28"/>
          <w:szCs w:val="28"/>
        </w:rPr>
        <w:lastRenderedPageBreak/>
        <w:t>Создавая изображение, ребенок осмысливает качества изображаемого, запоминает характерные особенности и детали разных предметов и связанные с их передачей действия, продумывает средства передачи о</w:t>
      </w:r>
      <w:r>
        <w:rPr>
          <w:rFonts w:ascii="Times New Roman" w:hAnsi="Times New Roman" w:cs="Times New Roman"/>
          <w:sz w:val="28"/>
          <w:szCs w:val="28"/>
        </w:rPr>
        <w:t>бразов в рисунке, аппликации, лепке.</w:t>
      </w:r>
    </w:p>
    <w:p w:rsidR="00453E1C" w:rsidRPr="001100A9" w:rsidRDefault="00453E1C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направлений в развитии творчества в нашем саду является художественное творчество и ручной труд. </w:t>
      </w:r>
    </w:p>
    <w:p w:rsidR="00453E1C" w:rsidRPr="001100A9" w:rsidRDefault="00453E1C" w:rsidP="00453E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Для развития творческих способностей нами широко применяются разные нетрадиционные техники рисования (</w:t>
      </w:r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рисование руками, </w:t>
      </w:r>
      <w:r w:rsidR="00244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proofErr w:type="gramStart"/>
      <w:r w:rsidRPr="00031E3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тычка</w:t>
      </w:r>
      <w:proofErr w:type="gramEnd"/>
      <w:r w:rsidRPr="001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другие), аппликации (с использованием бросового материала, различные объемные аппликативные техники) и лепки (из соленого теста, лепка с использованием бросового материала, рельефная лепка). </w:t>
      </w:r>
    </w:p>
    <w:p w:rsidR="00982BC1" w:rsidRPr="00031E30" w:rsidRDefault="00982BC1" w:rsidP="00453E1C">
      <w:pPr>
        <w:tabs>
          <w:tab w:val="left" w:pos="18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30">
        <w:rPr>
          <w:rFonts w:ascii="Times New Roman" w:hAnsi="Times New Roman" w:cs="Times New Roman"/>
          <w:sz w:val="28"/>
          <w:szCs w:val="28"/>
        </w:rPr>
        <w:t xml:space="preserve">В создании поделок в интегрировании с нетрадиционными техниками доставляет детям огромное наслаждение, когда они удаются, и великое огорчение, если образ не получился. В то же время воспитывается у ребенка стремление добиться положительного результата. </w:t>
      </w:r>
    </w:p>
    <w:p w:rsidR="00982BC1" w:rsidRPr="00AF72DE" w:rsidRDefault="00982BC1" w:rsidP="00453E1C">
      <w:pPr>
        <w:spacing w:after="0" w:line="360" w:lineRule="auto"/>
        <w:ind w:left="120" w:right="12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нетрадицио</w:t>
      </w:r>
      <w:r w:rsidRPr="00031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нными техниками </w:t>
      </w: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развивать трудовые умения и навыки: пользования </w:t>
      </w:r>
      <w:r w:rsidRPr="00031E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клеем, </w:t>
      </w:r>
      <w:r w:rsidRPr="00AF7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приемом соединения деталей и поделок, создания выразительного образа в разных техниках. Сухомлинский В.А. писал: «Истоки творческих способностей и дарования детей на кончиках их пальцев. От пальцев, образно говоря, идут тончайшие ручейки, которые питают источник творческой мысли. Чем больше уверенности и изобретательности в движениях детской руки, тем тоньше взаимодействие с орудием труда, чем сложнее движение, необходимое для этого взаимодействия, тем глубже входит взаимодействие руки с общественным трудом в духовную жизнь ребенка. Другими словами: чем больше мастерства в детской руке, тем умнее ребенок».</w:t>
      </w:r>
      <w:bookmarkStart w:id="0" w:name="_GoBack"/>
      <w:bookmarkEnd w:id="0"/>
    </w:p>
    <w:sectPr w:rsidR="00982BC1" w:rsidRPr="00AF72DE" w:rsidSect="006E7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4804"/>
    <w:multiLevelType w:val="hybridMultilevel"/>
    <w:tmpl w:val="EF84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03621"/>
    <w:multiLevelType w:val="hybridMultilevel"/>
    <w:tmpl w:val="7A860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6AD"/>
    <w:rsid w:val="00031E30"/>
    <w:rsid w:val="001100A9"/>
    <w:rsid w:val="00135630"/>
    <w:rsid w:val="00244FA4"/>
    <w:rsid w:val="003D382A"/>
    <w:rsid w:val="00453E1C"/>
    <w:rsid w:val="006E7808"/>
    <w:rsid w:val="007313BF"/>
    <w:rsid w:val="007C0F7C"/>
    <w:rsid w:val="008703AA"/>
    <w:rsid w:val="00981786"/>
    <w:rsid w:val="00982BC1"/>
    <w:rsid w:val="009E56AD"/>
    <w:rsid w:val="00AF72DE"/>
    <w:rsid w:val="00E4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8"/>
  </w:style>
  <w:style w:type="paragraph" w:styleId="1">
    <w:name w:val="heading 1"/>
    <w:basedOn w:val="a"/>
    <w:next w:val="a"/>
    <w:link w:val="10"/>
    <w:uiPriority w:val="9"/>
    <w:qFormat/>
    <w:rsid w:val="001100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2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0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0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F72D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 Paragraph"/>
    <w:basedOn w:val="a"/>
    <w:uiPriority w:val="34"/>
    <w:qFormat/>
    <w:rsid w:val="003D3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0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2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0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100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F72D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 Paragraph"/>
    <w:basedOn w:val="a"/>
    <w:uiPriority w:val="34"/>
    <w:qFormat/>
    <w:rsid w:val="003D3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8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3842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0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5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066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9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337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98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Ю.А.</dc:creator>
  <cp:lastModifiedBy>Ладушки</cp:lastModifiedBy>
  <cp:revision>2</cp:revision>
  <dcterms:created xsi:type="dcterms:W3CDTF">2015-02-13T15:42:00Z</dcterms:created>
  <dcterms:modified xsi:type="dcterms:W3CDTF">2015-02-13T15:42:00Z</dcterms:modified>
</cp:coreProperties>
</file>